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23D5" w:rsidRDefault="001B23D5">
      <w:r>
        <w:rPr>
          <w:noProof/>
          <w:lang w:val="ru-RU" w:eastAsia="ru-RU"/>
        </w:rPr>
        <w:drawing>
          <wp:inline distT="0" distB="0" distL="0" distR="0" wp14:anchorId="1AAFB6DB" wp14:editId="6206AA60">
            <wp:extent cx="6694550" cy="825817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аучно-исследовательский с copy.jpg"/>
                    <pic:cNvPicPr/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97415" cy="8261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45A5" w:rsidRDefault="001B23D5">
      <w:pPr>
        <w:rPr>
          <w:sz w:val="0"/>
          <w:szCs w:val="0"/>
        </w:rPr>
      </w:pPr>
      <w:r>
        <w:br w:type="page"/>
      </w:r>
    </w:p>
    <w:p w:rsidR="001B23D5" w:rsidRDefault="006D5996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547554" cy="90392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аучно-исследовательский с copy2-2.jpg"/>
                    <pic:cNvPicPr/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59" r="2206"/>
                    <a:stretch/>
                  </pic:blipFill>
                  <pic:spPr bwMode="auto">
                    <a:xfrm>
                      <a:off x="0" y="0"/>
                      <a:ext cx="6551406" cy="90445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D45A5" w:rsidRPr="001B23D5" w:rsidRDefault="001B23D5">
      <w:pPr>
        <w:rPr>
          <w:sz w:val="0"/>
          <w:szCs w:val="0"/>
          <w:lang w:val="ru-RU"/>
        </w:rPr>
      </w:pPr>
      <w:r w:rsidRPr="001B23D5">
        <w:rPr>
          <w:lang w:val="ru-RU"/>
        </w:rPr>
        <w:br w:type="page"/>
      </w:r>
    </w:p>
    <w:p w:rsidR="001B23D5" w:rsidRDefault="001B23D5">
      <w:r>
        <w:rPr>
          <w:noProof/>
          <w:lang w:val="ru-RU" w:eastAsia="ru-RU"/>
        </w:rPr>
        <w:lastRenderedPageBreak/>
        <w:drawing>
          <wp:inline distT="0" distB="0" distL="0" distR="0" wp14:anchorId="1091F081" wp14:editId="49C42D79">
            <wp:extent cx="6599214" cy="92964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Научно-исследовательский семинар0003.jpg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292"/>
                    <a:stretch/>
                  </pic:blipFill>
                  <pic:spPr bwMode="auto">
                    <a:xfrm>
                      <a:off x="0" y="0"/>
                      <a:ext cx="6600568" cy="92983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D45A5" w:rsidRDefault="001B23D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3"/>
        <w:gridCol w:w="1498"/>
        <w:gridCol w:w="1756"/>
        <w:gridCol w:w="4779"/>
        <w:gridCol w:w="976"/>
      </w:tblGrid>
      <w:tr w:rsidR="006D45A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5104" w:type="dxa"/>
          </w:tcPr>
          <w:p w:rsidR="006D45A5" w:rsidRDefault="006D45A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D45A5" w:rsidRPr="00FF3E6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D45A5" w:rsidRPr="00FF3E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формирование у студентов устойчивой мотивации к научно-исследовательской деятельности.</w:t>
            </w:r>
          </w:p>
        </w:tc>
      </w:tr>
      <w:tr w:rsidR="006D45A5" w:rsidRPr="006D599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 w:rsidP="007756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Задачи дисциплины: </w:t>
            </w:r>
          </w:p>
        </w:tc>
      </w:tr>
      <w:tr w:rsidR="006D45A5" w:rsidRPr="00FF3E6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="0077567F" w:rsidRPr="007756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развить интерес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 научным источникам информации и результатам исследовательской деятельности в области химии и химического образования;</w:t>
            </w:r>
          </w:p>
        </w:tc>
      </w:tr>
      <w:tr w:rsidR="006D45A5" w:rsidRPr="00FF3E6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77567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Pr="0077567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базовые исследовательские умения и навыки</w:t>
            </w:r>
            <w:r w:rsidR="001B23D5"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элементов научного творчества и их использование при выполнении, написании и защите магистерской диссертации.</w:t>
            </w:r>
          </w:p>
        </w:tc>
      </w:tr>
      <w:tr w:rsidR="006D45A5" w:rsidRPr="00FF3E6D">
        <w:trPr>
          <w:trHeight w:hRule="exact" w:val="277"/>
        </w:trPr>
        <w:tc>
          <w:tcPr>
            <w:tcW w:w="766" w:type="dxa"/>
          </w:tcPr>
          <w:p w:rsidR="006D45A5" w:rsidRPr="001B23D5" w:rsidRDefault="006D45A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D45A5" w:rsidRPr="001B23D5" w:rsidRDefault="006D45A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D45A5" w:rsidRPr="001B23D5" w:rsidRDefault="006D45A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D45A5" w:rsidRPr="001B23D5" w:rsidRDefault="006D45A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D45A5" w:rsidRPr="001B23D5" w:rsidRDefault="006D45A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D45A5" w:rsidRPr="001B23D5" w:rsidRDefault="006D45A5">
            <w:pPr>
              <w:rPr>
                <w:lang w:val="ru-RU"/>
              </w:rPr>
            </w:pPr>
          </w:p>
        </w:tc>
      </w:tr>
      <w:tr w:rsidR="006D45A5" w:rsidRPr="00FF3E6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D45A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</w:t>
            </w:r>
          </w:p>
        </w:tc>
      </w:tr>
      <w:tr w:rsidR="006D45A5" w:rsidRPr="00FF3E6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D45A5" w:rsidRPr="00FF3E6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студент должен освоить курс "Методология и методы научного исследования".</w:t>
            </w:r>
          </w:p>
        </w:tc>
      </w:tr>
      <w:tr w:rsidR="006D45A5" w:rsidRPr="00FF3E6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D45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6D45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6D45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6D45A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6D45A5">
        <w:trPr>
          <w:trHeight w:hRule="exact" w:val="277"/>
        </w:trPr>
        <w:tc>
          <w:tcPr>
            <w:tcW w:w="766" w:type="dxa"/>
          </w:tcPr>
          <w:p w:rsidR="006D45A5" w:rsidRDefault="006D45A5"/>
        </w:tc>
        <w:tc>
          <w:tcPr>
            <w:tcW w:w="511" w:type="dxa"/>
          </w:tcPr>
          <w:p w:rsidR="006D45A5" w:rsidRDefault="006D45A5"/>
        </w:tc>
        <w:tc>
          <w:tcPr>
            <w:tcW w:w="1560" w:type="dxa"/>
          </w:tcPr>
          <w:p w:rsidR="006D45A5" w:rsidRDefault="006D45A5"/>
        </w:tc>
        <w:tc>
          <w:tcPr>
            <w:tcW w:w="1844" w:type="dxa"/>
          </w:tcPr>
          <w:p w:rsidR="006D45A5" w:rsidRDefault="006D45A5"/>
        </w:tc>
        <w:tc>
          <w:tcPr>
            <w:tcW w:w="5104" w:type="dxa"/>
          </w:tcPr>
          <w:p w:rsidR="006D45A5" w:rsidRDefault="006D45A5"/>
        </w:tc>
        <w:tc>
          <w:tcPr>
            <w:tcW w:w="993" w:type="dxa"/>
          </w:tcPr>
          <w:p w:rsidR="006D45A5" w:rsidRDefault="006D45A5"/>
        </w:tc>
      </w:tr>
      <w:tr w:rsidR="006D45A5" w:rsidRPr="00FF3E6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D45A5" w:rsidRPr="00FF3E6D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УК-1: Способен осуществлять критический анализ проблемных ситуаций на основе системного подхода, вырабатывать стратегию действий</w:t>
            </w:r>
          </w:p>
        </w:tc>
      </w:tr>
      <w:tr w:rsidR="006D45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D45A5" w:rsidRPr="00FF3E6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вклад выдающихся отечественных и зарубежных ученых-химиков и педагогов в химическую науку и химико-педагогическое образование.</w:t>
            </w:r>
          </w:p>
        </w:tc>
      </w:tr>
      <w:tr w:rsidR="006D45A5" w:rsidRPr="00FF3E6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вклад выдающихся отечественных и зарубежных ученых-химиков и педагогов в химическую науку и химико-педагогическое образование.</w:t>
            </w:r>
          </w:p>
        </w:tc>
      </w:tr>
      <w:tr w:rsidR="006D45A5" w:rsidRPr="00FF3E6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вклад выдающихся отечественных и зарубежных ученых-химиков и педагогов в химическую науку и химико-педагогическое образование.</w:t>
            </w:r>
          </w:p>
        </w:tc>
      </w:tr>
      <w:tr w:rsidR="006D45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D45A5" w:rsidRPr="00FF3E6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проводить поиск необходимой научной, научно-методической информации и осуществлять критический анализ её.</w:t>
            </w:r>
          </w:p>
        </w:tc>
      </w:tr>
      <w:tr w:rsidR="006D45A5" w:rsidRPr="00FF3E6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проводить поиск необходимой научной, научно-методической информации и осуществлять критический анализ её.</w:t>
            </w:r>
          </w:p>
        </w:tc>
      </w:tr>
      <w:tr w:rsidR="006D45A5" w:rsidRPr="00FF3E6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проводить поиск необходимой научной, научно-методической информации и осуществлять критический анализ её.</w:t>
            </w:r>
          </w:p>
        </w:tc>
      </w:tr>
      <w:tr w:rsidR="006D45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D45A5" w:rsidRPr="00FF3E6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79568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</w:t>
            </w:r>
            <w:r w:rsidR="001B23D5"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планирования самостоятельного научного и научно-педагогического исследования, представления результатов научно-исследовательской деятельности в виде статьи.</w:t>
            </w:r>
          </w:p>
        </w:tc>
      </w:tr>
      <w:tr w:rsidR="006D45A5" w:rsidRPr="00FF3E6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навыками планирования самостоятельного научного и научно-педагогического исследования, представления результатов научно-исследовательской деятельности в виде статьи.</w:t>
            </w:r>
          </w:p>
        </w:tc>
      </w:tr>
      <w:tr w:rsidR="006D45A5" w:rsidRPr="00FF3E6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навыками планирования самостоятельного научного и научно-педагогического исследования, представления результатов научно-исследовательской деятельности в виде статьи.</w:t>
            </w:r>
          </w:p>
        </w:tc>
      </w:tr>
      <w:tr w:rsidR="006D45A5" w:rsidRPr="00FF3E6D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ПК-1: </w:t>
            </w:r>
            <w:proofErr w:type="gramStart"/>
            <w:r w:rsidRPr="001B23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1B23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применять современные информационно-коммуникационные технологии в образовательном процессе, научно-исследовательской и проектной деятельности</w:t>
            </w:r>
          </w:p>
        </w:tc>
      </w:tr>
      <w:tr w:rsidR="006D45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D45A5" w:rsidRPr="00FF3E6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современные информационно-коммуникационные технологии применяемые в научно- педагогической и образовательной деятельности.</w:t>
            </w:r>
          </w:p>
        </w:tc>
      </w:tr>
      <w:tr w:rsidR="006D45A5" w:rsidRPr="00FF3E6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целом современные информационно-коммуникационные технологии применяемые в научно- педагогической и образовательной деятельности.</w:t>
            </w:r>
          </w:p>
        </w:tc>
      </w:tr>
      <w:tr w:rsidR="006D45A5" w:rsidRPr="00FF3E6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современные информационно-коммуникационные технологии применяемые в научно- педагогической и образовательной деятельности.</w:t>
            </w:r>
          </w:p>
        </w:tc>
      </w:tr>
      <w:tr w:rsidR="006D45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D45A5" w:rsidRPr="00FF3E6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оценить актуальность научно-педагогического исследования, его научную и практическую значимость.</w:t>
            </w:r>
          </w:p>
        </w:tc>
      </w:tr>
      <w:tr w:rsidR="006D45A5" w:rsidRPr="00FF3E6D">
        <w:trPr>
          <w:trHeight w:hRule="exact" w:val="449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оценить актуальность научно-педагогического исследования, его научную и практическую значимость.</w:t>
            </w:r>
          </w:p>
        </w:tc>
      </w:tr>
    </w:tbl>
    <w:p w:rsidR="006D45A5" w:rsidRPr="001B23D5" w:rsidRDefault="001B23D5">
      <w:pPr>
        <w:rPr>
          <w:sz w:val="0"/>
          <w:szCs w:val="0"/>
          <w:lang w:val="ru-RU"/>
        </w:rPr>
      </w:pPr>
      <w:r w:rsidRPr="001B23D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90"/>
        <w:gridCol w:w="284"/>
        <w:gridCol w:w="3006"/>
        <w:gridCol w:w="955"/>
        <w:gridCol w:w="690"/>
        <w:gridCol w:w="1108"/>
        <w:gridCol w:w="1242"/>
        <w:gridCol w:w="675"/>
        <w:gridCol w:w="392"/>
        <w:gridCol w:w="975"/>
      </w:tblGrid>
      <w:tr w:rsidR="006D45A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6D45A5" w:rsidRDefault="006D45A5"/>
        </w:tc>
        <w:tc>
          <w:tcPr>
            <w:tcW w:w="710" w:type="dxa"/>
          </w:tcPr>
          <w:p w:rsidR="006D45A5" w:rsidRDefault="006D45A5"/>
        </w:tc>
        <w:tc>
          <w:tcPr>
            <w:tcW w:w="1135" w:type="dxa"/>
          </w:tcPr>
          <w:p w:rsidR="006D45A5" w:rsidRDefault="006D45A5"/>
        </w:tc>
        <w:tc>
          <w:tcPr>
            <w:tcW w:w="1277" w:type="dxa"/>
          </w:tcPr>
          <w:p w:rsidR="006D45A5" w:rsidRDefault="006D45A5"/>
        </w:tc>
        <w:tc>
          <w:tcPr>
            <w:tcW w:w="710" w:type="dxa"/>
          </w:tcPr>
          <w:p w:rsidR="006D45A5" w:rsidRDefault="006D45A5"/>
        </w:tc>
        <w:tc>
          <w:tcPr>
            <w:tcW w:w="426" w:type="dxa"/>
          </w:tcPr>
          <w:p w:rsidR="006D45A5" w:rsidRDefault="006D45A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D45A5" w:rsidRPr="00FF3E6D">
        <w:trPr>
          <w:trHeight w:hRule="exact" w:val="506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оценить актуальность научно-педагогического исследования, его научную и практическую значимость.</w:t>
            </w:r>
          </w:p>
        </w:tc>
      </w:tr>
      <w:tr w:rsidR="006D45A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D45A5" w:rsidRPr="00FF3E6D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навыками применения современных информационно-коммуникационных технологий в химико-педагогическом процессе, химической науки и проектной деятельности в профильном химическом образовании.</w:t>
            </w:r>
          </w:p>
        </w:tc>
      </w:tr>
      <w:tr w:rsidR="006D45A5" w:rsidRPr="00FF3E6D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навыками применения современных информационно-коммуникационных технологий в химико- педагогическом процессе, химической науки и проектной деятельности в профильном химическом образовании.</w:t>
            </w:r>
          </w:p>
        </w:tc>
      </w:tr>
      <w:tr w:rsidR="006D45A5" w:rsidRPr="00FF3E6D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навыками применения современных информационно-коммуникационных технологий в химико- педагогическом процессе, химической науки и проектной деятельности в профильном химическом образовании.</w:t>
            </w:r>
          </w:p>
        </w:tc>
      </w:tr>
      <w:tr w:rsidR="006D45A5" w:rsidRPr="00FF3E6D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1B23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1B23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6D45A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D45A5" w:rsidRPr="00FF3E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-особенности работы и правила техники безопасности при проведении эксперимента в химической лаборатории;</w:t>
            </w:r>
          </w:p>
        </w:tc>
      </w:tr>
      <w:tr w:rsidR="006D45A5" w:rsidRPr="00FF3E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-вклад в науку и образование выдающихся отечественных и зарубежных ученых-химиков и педагогов.</w:t>
            </w:r>
          </w:p>
        </w:tc>
      </w:tr>
      <w:tr w:rsidR="006D45A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D45A5" w:rsidRPr="00FF3E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-оценить актуальность исследования, его научную и практическую значимость;</w:t>
            </w:r>
          </w:p>
        </w:tc>
      </w:tr>
      <w:tr w:rsidR="006D45A5" w:rsidRPr="00FF3E6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-проводить поиск необходимой научной информации и осуществлять критический анализ её.</w:t>
            </w:r>
          </w:p>
        </w:tc>
      </w:tr>
      <w:tr w:rsidR="006D45A5" w:rsidRPr="00FF3E6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-разрабатывать и реализовывать образовательные, индивидуальные программы развития школьников по линии руководства научным обществом учащихся, химическим кружком и проведения других мероприятий.</w:t>
            </w:r>
          </w:p>
        </w:tc>
      </w:tr>
      <w:tr w:rsidR="006D45A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D45A5" w:rsidRPr="00FF3E6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-владеть навыком планирования самостоятельного  проведения научного исследования, представление результатов НИР в виде статьи.</w:t>
            </w:r>
          </w:p>
        </w:tc>
      </w:tr>
      <w:tr w:rsidR="006D45A5" w:rsidRPr="00FF3E6D">
        <w:trPr>
          <w:trHeight w:hRule="exact" w:val="277"/>
        </w:trPr>
        <w:tc>
          <w:tcPr>
            <w:tcW w:w="766" w:type="dxa"/>
          </w:tcPr>
          <w:p w:rsidR="006D45A5" w:rsidRPr="001B23D5" w:rsidRDefault="006D45A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D45A5" w:rsidRPr="001B23D5" w:rsidRDefault="006D45A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D45A5" w:rsidRPr="001B23D5" w:rsidRDefault="006D45A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D45A5" w:rsidRPr="001B23D5" w:rsidRDefault="006D45A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D45A5" w:rsidRPr="001B23D5" w:rsidRDefault="006D45A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D45A5" w:rsidRPr="001B23D5" w:rsidRDefault="006D45A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D45A5" w:rsidRPr="001B23D5" w:rsidRDefault="006D45A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D45A5" w:rsidRPr="001B23D5" w:rsidRDefault="006D45A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D45A5" w:rsidRPr="001B23D5" w:rsidRDefault="006D45A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D45A5" w:rsidRPr="001B23D5" w:rsidRDefault="006D45A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D45A5" w:rsidRPr="001B23D5" w:rsidRDefault="006D45A5">
            <w:pPr>
              <w:rPr>
                <w:lang w:val="ru-RU"/>
              </w:rPr>
            </w:pPr>
          </w:p>
        </w:tc>
      </w:tr>
      <w:tr w:rsidR="006D45A5" w:rsidRPr="00FF3E6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D45A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D45A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6D45A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573C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 w:rsidR="001B23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Введение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6D45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6D45A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6D45A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6D45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6D45A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6D45A5"/>
        </w:tc>
      </w:tr>
      <w:tr w:rsidR="006D45A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6D45A5"/>
        </w:tc>
      </w:tr>
      <w:tr w:rsidR="006D45A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6D45A5"/>
        </w:tc>
      </w:tr>
      <w:tr w:rsidR="006D45A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6D45A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 w:rsidR="001573C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наука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6D45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6D45A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6D45A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6D45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6D45A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6D45A5"/>
        </w:tc>
      </w:tr>
      <w:tr w:rsidR="006D45A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просвещение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6D45A5"/>
        </w:tc>
      </w:tr>
      <w:tr w:rsidR="006D45A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rPr>
                <w:sz w:val="19"/>
                <w:szCs w:val="19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Становление и развитие химической науки в НГПУ им.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К.Минина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6D45A5"/>
        </w:tc>
      </w:tr>
      <w:tr w:rsidR="006D45A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Интеграция науки и образования в учебно-воспитательном процессе. /</w:t>
            </w:r>
            <w:proofErr w:type="spellStart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6D45A5"/>
        </w:tc>
      </w:tr>
      <w:tr w:rsidR="006D45A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6D45A5"/>
        </w:tc>
      </w:tr>
    </w:tbl>
    <w:p w:rsidR="006D45A5" w:rsidRDefault="001B23D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5"/>
        <w:gridCol w:w="248"/>
        <w:gridCol w:w="1656"/>
        <w:gridCol w:w="1800"/>
        <w:gridCol w:w="850"/>
        <w:gridCol w:w="637"/>
        <w:gridCol w:w="1027"/>
        <w:gridCol w:w="679"/>
        <w:gridCol w:w="580"/>
        <w:gridCol w:w="718"/>
        <w:gridCol w:w="401"/>
        <w:gridCol w:w="973"/>
      </w:tblGrid>
      <w:tr w:rsidR="006D45A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6D45A5" w:rsidRDefault="006D45A5"/>
        </w:tc>
        <w:tc>
          <w:tcPr>
            <w:tcW w:w="710" w:type="dxa"/>
          </w:tcPr>
          <w:p w:rsidR="006D45A5" w:rsidRDefault="006D45A5"/>
        </w:tc>
        <w:tc>
          <w:tcPr>
            <w:tcW w:w="1135" w:type="dxa"/>
          </w:tcPr>
          <w:p w:rsidR="006D45A5" w:rsidRDefault="006D45A5"/>
        </w:tc>
        <w:tc>
          <w:tcPr>
            <w:tcW w:w="710" w:type="dxa"/>
          </w:tcPr>
          <w:p w:rsidR="006D45A5" w:rsidRDefault="006D45A5"/>
        </w:tc>
        <w:tc>
          <w:tcPr>
            <w:tcW w:w="568" w:type="dxa"/>
          </w:tcPr>
          <w:p w:rsidR="006D45A5" w:rsidRDefault="006D45A5"/>
        </w:tc>
        <w:tc>
          <w:tcPr>
            <w:tcW w:w="710" w:type="dxa"/>
          </w:tcPr>
          <w:p w:rsidR="006D45A5" w:rsidRDefault="006D45A5"/>
        </w:tc>
        <w:tc>
          <w:tcPr>
            <w:tcW w:w="426" w:type="dxa"/>
          </w:tcPr>
          <w:p w:rsidR="006D45A5" w:rsidRDefault="006D45A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D45A5" w:rsidRPr="00FF3E6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6D45A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573C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</w:t>
            </w:r>
            <w:r w:rsidR="001B23D5" w:rsidRPr="001B23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Современное состояние научно-</w:t>
            </w:r>
            <w:r w:rsidR="006D599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исследовательской деятельности </w:t>
            </w:r>
            <w:r w:rsidR="001B23D5" w:rsidRPr="001B23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кафедры.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6D45A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6D45A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6D45A5">
            <w:pPr>
              <w:rPr>
                <w:lang w:val="ru-RU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6D45A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6D45A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6D45A5">
            <w:pPr>
              <w:rPr>
                <w:lang w:val="ru-RU"/>
              </w:rPr>
            </w:pPr>
          </w:p>
        </w:tc>
      </w:tr>
      <w:tr w:rsidR="006D45A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573CB" w:rsidRDefault="001B23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57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Молодежь – движущая сила науки. Подготовка научно-педагогических кадров. /</w:t>
            </w:r>
            <w:proofErr w:type="spellStart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573CB" w:rsidRDefault="001B23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57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573CB" w:rsidRDefault="001B23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57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573CB" w:rsidRDefault="001B23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57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УК-1 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573C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Л1.1 Л1.2Л2.1 Л2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Л2.3 Л2.4</w:t>
            </w:r>
          </w:p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6D45A5"/>
        </w:tc>
      </w:tr>
      <w:tr w:rsidR="006D45A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над введением по теме исследования /</w:t>
            </w:r>
            <w:proofErr w:type="spellStart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 Л2.4</w:t>
            </w:r>
          </w:p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6D45A5"/>
        </w:tc>
      </w:tr>
      <w:tr w:rsidR="006D45A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Мотивация и стимулирование студентов и магистров к активному участию в проведении НИР. /</w:t>
            </w:r>
            <w:proofErr w:type="spellStart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 Л2.4</w:t>
            </w:r>
          </w:p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6D45A5"/>
        </w:tc>
      </w:tr>
      <w:tr w:rsidR="006D45A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Современное состояние научно- исследовательской деятельности кафедры.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 Л2.4</w:t>
            </w:r>
          </w:p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6D45A5"/>
        </w:tc>
      </w:tr>
      <w:tr w:rsidR="006D45A5">
        <w:trPr>
          <w:trHeight w:hRule="exact" w:val="277"/>
        </w:trPr>
        <w:tc>
          <w:tcPr>
            <w:tcW w:w="710" w:type="dxa"/>
          </w:tcPr>
          <w:p w:rsidR="006D45A5" w:rsidRDefault="006D45A5"/>
        </w:tc>
        <w:tc>
          <w:tcPr>
            <w:tcW w:w="285" w:type="dxa"/>
          </w:tcPr>
          <w:p w:rsidR="006D45A5" w:rsidRDefault="006D45A5"/>
        </w:tc>
        <w:tc>
          <w:tcPr>
            <w:tcW w:w="1702" w:type="dxa"/>
          </w:tcPr>
          <w:p w:rsidR="006D45A5" w:rsidRDefault="006D45A5"/>
        </w:tc>
        <w:tc>
          <w:tcPr>
            <w:tcW w:w="1986" w:type="dxa"/>
          </w:tcPr>
          <w:p w:rsidR="006D45A5" w:rsidRDefault="006D45A5"/>
        </w:tc>
        <w:tc>
          <w:tcPr>
            <w:tcW w:w="851" w:type="dxa"/>
          </w:tcPr>
          <w:p w:rsidR="006D45A5" w:rsidRDefault="006D45A5"/>
        </w:tc>
        <w:tc>
          <w:tcPr>
            <w:tcW w:w="710" w:type="dxa"/>
          </w:tcPr>
          <w:p w:rsidR="006D45A5" w:rsidRDefault="006D45A5"/>
        </w:tc>
        <w:tc>
          <w:tcPr>
            <w:tcW w:w="1135" w:type="dxa"/>
          </w:tcPr>
          <w:p w:rsidR="006D45A5" w:rsidRDefault="006D45A5"/>
        </w:tc>
        <w:tc>
          <w:tcPr>
            <w:tcW w:w="710" w:type="dxa"/>
          </w:tcPr>
          <w:p w:rsidR="006D45A5" w:rsidRDefault="006D45A5"/>
        </w:tc>
        <w:tc>
          <w:tcPr>
            <w:tcW w:w="568" w:type="dxa"/>
          </w:tcPr>
          <w:p w:rsidR="006D45A5" w:rsidRDefault="006D45A5"/>
        </w:tc>
        <w:tc>
          <w:tcPr>
            <w:tcW w:w="710" w:type="dxa"/>
          </w:tcPr>
          <w:p w:rsidR="006D45A5" w:rsidRDefault="006D45A5"/>
        </w:tc>
        <w:tc>
          <w:tcPr>
            <w:tcW w:w="426" w:type="dxa"/>
          </w:tcPr>
          <w:p w:rsidR="006D45A5" w:rsidRDefault="006D45A5"/>
        </w:tc>
        <w:tc>
          <w:tcPr>
            <w:tcW w:w="993" w:type="dxa"/>
          </w:tcPr>
          <w:p w:rsidR="006D45A5" w:rsidRDefault="006D45A5"/>
        </w:tc>
      </w:tr>
      <w:tr w:rsidR="006D45A5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D45A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D45A5" w:rsidRPr="00FF3E6D">
        <w:trPr>
          <w:trHeight w:hRule="exact" w:val="3115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Зачет проводится в виде защиты рефератов.</w:t>
            </w:r>
          </w:p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Тематика рефератов:</w:t>
            </w:r>
          </w:p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1.Синтез и свойства металлорганических соединений (на конкретных примерах).</w:t>
            </w:r>
          </w:p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2.Реакции металлорганических соединений с различными реагентами (на конкретных примерах).</w:t>
            </w:r>
          </w:p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3.Синтез заданных соединений на основе металлорганических соединений (конкретизируется).</w:t>
            </w:r>
          </w:p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4.Проектирование инновационной технологии обучения к теме "Окислительно-восстановительные реакции в школьном курсе органической химии".</w:t>
            </w:r>
          </w:p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5.Проектирование инновационной технологии обучения к теме "Гидролиз солей".</w:t>
            </w:r>
          </w:p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6.Формирование методической системы нравственного воспитания школьников на занятиях по химии.</w:t>
            </w:r>
          </w:p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7.Проектирование технологии формирования понятий о селективности реакций в школьном курсе химии.</w:t>
            </w:r>
          </w:p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8.Проектирование технологии формирования понятий о генетических связях между углеводами в школьном курсе органической химии.</w:t>
            </w:r>
          </w:p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9.Методический подход к </w:t>
            </w:r>
            <w:proofErr w:type="spellStart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межпредметной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интеграции при обучении химии и биологии в средней школе.</w:t>
            </w:r>
          </w:p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10.Проектирование личностно-развивающих образовательных технологий в обучении химии.</w:t>
            </w:r>
          </w:p>
        </w:tc>
      </w:tr>
      <w:tr w:rsidR="006D45A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D45A5" w:rsidRPr="00FF3E6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6D45A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D45A5" w:rsidRPr="00FF3E6D" w:rsidTr="00FF3E6D">
        <w:trPr>
          <w:trHeight w:hRule="exact" w:val="579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3E6D" w:rsidRDefault="00FF3E6D" w:rsidP="00FF3E6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5B1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доклада (сообщения)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 w:rsidRPr="005B1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качества подготовки обучающегося на зачете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D45A5" w:rsidRPr="00795682" w:rsidRDefault="00FF3E6D" w:rsidP="00FF3E6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1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Форма для оценки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творческого задания.</w:t>
            </w:r>
            <w:bookmarkStart w:id="0" w:name="_GoBack"/>
            <w:bookmarkEnd w:id="0"/>
          </w:p>
        </w:tc>
      </w:tr>
      <w:tr w:rsidR="006D45A5" w:rsidRPr="00FF3E6D">
        <w:trPr>
          <w:trHeight w:hRule="exact" w:val="277"/>
        </w:trPr>
        <w:tc>
          <w:tcPr>
            <w:tcW w:w="710" w:type="dxa"/>
          </w:tcPr>
          <w:p w:rsidR="006D45A5" w:rsidRPr="00FF3E6D" w:rsidRDefault="006D45A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D45A5" w:rsidRPr="00FF3E6D" w:rsidRDefault="006D45A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D45A5" w:rsidRPr="00FF3E6D" w:rsidRDefault="006D45A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D45A5" w:rsidRPr="00FF3E6D" w:rsidRDefault="006D45A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D45A5" w:rsidRPr="00FF3E6D" w:rsidRDefault="006D45A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D45A5" w:rsidRPr="00FF3E6D" w:rsidRDefault="006D45A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D45A5" w:rsidRPr="00FF3E6D" w:rsidRDefault="006D45A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D45A5" w:rsidRPr="00FF3E6D" w:rsidRDefault="006D45A5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6D45A5" w:rsidRPr="00FF3E6D" w:rsidRDefault="006D45A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D45A5" w:rsidRPr="00FF3E6D" w:rsidRDefault="006D45A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D45A5" w:rsidRPr="00FF3E6D" w:rsidRDefault="006D45A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D45A5" w:rsidRPr="00FF3E6D" w:rsidRDefault="006D45A5">
            <w:pPr>
              <w:rPr>
                <w:lang w:val="ru-RU"/>
              </w:rPr>
            </w:pPr>
          </w:p>
        </w:tc>
      </w:tr>
      <w:tr w:rsidR="006D45A5" w:rsidRPr="00FF3E6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D45A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D45A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D45A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6D45A5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D45A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Дружкова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О.Н.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Становление и развитие научной школы и химического образования в Нижегородском государственном педагогическом университете: Монография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6D45A5" w:rsidRPr="00FF3E6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Закирова А. Ф., </w:t>
            </w:r>
            <w:proofErr w:type="spellStart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Манжелей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Магистерская диссертация как научно-педагогическое исследование: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Медиа,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=482856</w:t>
            </w:r>
          </w:p>
        </w:tc>
      </w:tr>
      <w:tr w:rsidR="006D45A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D45A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6D45A5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D45A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Б.Р.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Инновационные процессы в образовании и педагогическая </w:t>
            </w:r>
            <w:proofErr w:type="spellStart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инноватика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магистратуре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Берлин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6D45A5" w:rsidRPr="00FF3E6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Идиатуллина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К. С., </w:t>
            </w:r>
            <w:proofErr w:type="spellStart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Гарафиев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З.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Магистерская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диссертация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Казань: Издательство КНИТУ, 2012,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=258812</w:t>
            </w:r>
          </w:p>
        </w:tc>
      </w:tr>
    </w:tbl>
    <w:p w:rsidR="006D45A5" w:rsidRPr="001B23D5" w:rsidRDefault="001B23D5">
      <w:pPr>
        <w:rPr>
          <w:sz w:val="0"/>
          <w:szCs w:val="0"/>
          <w:lang w:val="ru-RU"/>
        </w:rPr>
      </w:pPr>
      <w:r w:rsidRPr="001B23D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878"/>
        <w:gridCol w:w="1861"/>
        <w:gridCol w:w="3110"/>
        <w:gridCol w:w="1678"/>
        <w:gridCol w:w="990"/>
      </w:tblGrid>
      <w:tr w:rsidR="006D45A5" w:rsidTr="001B23D5">
        <w:trPr>
          <w:trHeight w:hRule="exact" w:val="416"/>
        </w:trPr>
        <w:tc>
          <w:tcPr>
            <w:tcW w:w="4496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3110" w:type="dxa"/>
          </w:tcPr>
          <w:p w:rsidR="006D45A5" w:rsidRDefault="006D45A5"/>
        </w:tc>
        <w:tc>
          <w:tcPr>
            <w:tcW w:w="1678" w:type="dxa"/>
          </w:tcPr>
          <w:p w:rsidR="006D45A5" w:rsidRDefault="006D45A5"/>
        </w:tc>
        <w:tc>
          <w:tcPr>
            <w:tcW w:w="990" w:type="dxa"/>
            <w:shd w:val="clear" w:color="C0C0C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D45A5" w:rsidTr="001B23D5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6D45A5"/>
        </w:tc>
        <w:tc>
          <w:tcPr>
            <w:tcW w:w="1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D45A5" w:rsidRPr="00FF3E6D" w:rsidTr="001B23D5">
        <w:trPr>
          <w:trHeight w:hRule="exact" w:val="91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6D45A5"/>
        </w:tc>
        <w:tc>
          <w:tcPr>
            <w:tcW w:w="49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Как писать магистерскую диссертацию по психолого- педагогическим наукам: учебно-методическое пособие для студентов-магистрантов</w:t>
            </w:r>
          </w:p>
        </w:tc>
        <w:tc>
          <w:tcPr>
            <w:tcW w:w="2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Медиа,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=273364</w:t>
            </w:r>
          </w:p>
        </w:tc>
      </w:tr>
      <w:tr w:rsidR="006D45A5" w:rsidRPr="00FF3E6D" w:rsidTr="001B23D5">
        <w:trPr>
          <w:trHeight w:hRule="exact" w:val="91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 Р.</w:t>
            </w:r>
          </w:p>
        </w:tc>
        <w:tc>
          <w:tcPr>
            <w:tcW w:w="49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Инновационные процессы в образовании и педагогическая </w:t>
            </w:r>
            <w:proofErr w:type="spellStart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инноватика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учебное пособие для обучающихся в магистратуре</w:t>
            </w:r>
          </w:p>
        </w:tc>
        <w:tc>
          <w:tcPr>
            <w:tcW w:w="2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Медиа,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=455509</w:t>
            </w:r>
          </w:p>
        </w:tc>
      </w:tr>
      <w:tr w:rsidR="006D45A5" w:rsidRPr="00FF3E6D" w:rsidTr="001B23D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D45A5" w:rsidRPr="00FF3E6D" w:rsidTr="001B23D5">
        <w:trPr>
          <w:trHeight w:hRule="exact" w:val="91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Азарская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М.А. Научно-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исследовательская работа в вузе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учебное пособи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 / М.А.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Азарская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В.Л.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Поздеев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Поволжский государственный технологический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университет. - Йошкар-Ола: ПГТУ, 2016. - 230 с.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ил. - </w:t>
            </w:r>
            <w:proofErr w:type="spellStart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с. 166-168.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978-5-8158-1785-2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=461553</w:t>
            </w:r>
          </w:p>
        </w:tc>
      </w:tr>
      <w:tr w:rsidR="006D45A5" w:rsidRPr="00FF3E6D" w:rsidTr="001B23D5">
        <w:trPr>
          <w:trHeight w:hRule="exact" w:val="91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</w:t>
            </w:r>
            <w:proofErr w:type="gramStart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proofErr w:type="gramEnd"/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Сидоренко, Г.А. На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учно-исследовательская практика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учебное пособие / Г.А. Сидорен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ко, В.А. Федотов, П.В. Медведев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 Министерство образования и науки Российской Федерации, Оренбургский Государс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твенный Университет. - Оренбург: ОГУ, 2017. - 99 с.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схем., табл., ил.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978-5-7410-1667-1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=481810</w:t>
            </w:r>
          </w:p>
        </w:tc>
      </w:tr>
      <w:tr w:rsidR="006D45A5" w:rsidRPr="001B23D5" w:rsidTr="001B23D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6.3.1 Перечень программного обеспечения</w:t>
            </w:r>
          </w:p>
        </w:tc>
      </w:tr>
      <w:tr w:rsidR="006D45A5" w:rsidTr="001B23D5">
        <w:trPr>
          <w:trHeight w:hRule="exact" w:val="279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6.3.1.1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D37C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D37C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Mikrosoft</w:t>
            </w:r>
            <w:proofErr w:type="spellEnd"/>
            <w:r w:rsidRPr="00D37C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D37C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D37C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D37C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6D45A5" w:rsidTr="001B23D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D45A5" w:rsidRPr="00FF3E6D" w:rsidTr="001B23D5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bibliclub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6D45A5" w:rsidRPr="00FF3E6D" w:rsidTr="001B23D5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elibraru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Научная электронная библиотека</w:t>
            </w:r>
          </w:p>
        </w:tc>
      </w:tr>
      <w:tr w:rsidR="006D45A5" w:rsidRPr="00FF3E6D" w:rsidTr="001B23D5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Универсальные базы данных</w:t>
            </w:r>
          </w:p>
        </w:tc>
      </w:tr>
      <w:tr w:rsidR="006D45A5" w:rsidRPr="00FF3E6D" w:rsidTr="001B23D5">
        <w:trPr>
          <w:trHeight w:hRule="exact" w:val="277"/>
        </w:trPr>
        <w:tc>
          <w:tcPr>
            <w:tcW w:w="757" w:type="dxa"/>
          </w:tcPr>
          <w:p w:rsidR="006D45A5" w:rsidRPr="00D37C0E" w:rsidRDefault="006D45A5">
            <w:pPr>
              <w:rPr>
                <w:lang w:val="ru-RU"/>
              </w:rPr>
            </w:pPr>
          </w:p>
        </w:tc>
        <w:tc>
          <w:tcPr>
            <w:tcW w:w="1878" w:type="dxa"/>
          </w:tcPr>
          <w:p w:rsidR="006D45A5" w:rsidRPr="00D37C0E" w:rsidRDefault="006D45A5">
            <w:pPr>
              <w:rPr>
                <w:lang w:val="ru-RU"/>
              </w:rPr>
            </w:pPr>
          </w:p>
        </w:tc>
        <w:tc>
          <w:tcPr>
            <w:tcW w:w="1861" w:type="dxa"/>
          </w:tcPr>
          <w:p w:rsidR="006D45A5" w:rsidRPr="00D37C0E" w:rsidRDefault="006D45A5">
            <w:pPr>
              <w:rPr>
                <w:lang w:val="ru-RU"/>
              </w:rPr>
            </w:pPr>
          </w:p>
        </w:tc>
        <w:tc>
          <w:tcPr>
            <w:tcW w:w="3110" w:type="dxa"/>
          </w:tcPr>
          <w:p w:rsidR="006D45A5" w:rsidRPr="00D37C0E" w:rsidRDefault="006D45A5">
            <w:pPr>
              <w:rPr>
                <w:lang w:val="ru-RU"/>
              </w:rPr>
            </w:pPr>
          </w:p>
        </w:tc>
        <w:tc>
          <w:tcPr>
            <w:tcW w:w="1678" w:type="dxa"/>
          </w:tcPr>
          <w:p w:rsidR="006D45A5" w:rsidRPr="00D37C0E" w:rsidRDefault="006D45A5">
            <w:pPr>
              <w:rPr>
                <w:lang w:val="ru-RU"/>
              </w:rPr>
            </w:pPr>
          </w:p>
        </w:tc>
        <w:tc>
          <w:tcPr>
            <w:tcW w:w="990" w:type="dxa"/>
          </w:tcPr>
          <w:p w:rsidR="006D45A5" w:rsidRPr="00D37C0E" w:rsidRDefault="006D45A5">
            <w:pPr>
              <w:rPr>
                <w:lang w:val="ru-RU"/>
              </w:rPr>
            </w:pPr>
          </w:p>
        </w:tc>
      </w:tr>
      <w:tr w:rsidR="006D45A5" w:rsidRPr="00FF3E6D" w:rsidTr="001B23D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D45A5" w:rsidRPr="00FF3E6D" w:rsidTr="00D37C0E">
        <w:trPr>
          <w:trHeight w:hRule="exact" w:val="50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Default="001B23D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практических занятий</w:t>
            </w:r>
            <w:r w:rsidR="00D37C0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 том числе оборудованной мультимедийными ресурсами.</w:t>
            </w:r>
          </w:p>
        </w:tc>
      </w:tr>
      <w:tr w:rsidR="006D45A5" w:rsidRPr="00FF3E6D" w:rsidTr="00D37C0E">
        <w:trPr>
          <w:trHeight w:hRule="exact" w:val="497"/>
        </w:trPr>
        <w:tc>
          <w:tcPr>
            <w:tcW w:w="757" w:type="dxa"/>
          </w:tcPr>
          <w:p w:rsidR="006D45A5" w:rsidRPr="00D37C0E" w:rsidRDefault="006D45A5">
            <w:pPr>
              <w:rPr>
                <w:lang w:val="ru-RU"/>
              </w:rPr>
            </w:pPr>
          </w:p>
        </w:tc>
        <w:tc>
          <w:tcPr>
            <w:tcW w:w="1878" w:type="dxa"/>
          </w:tcPr>
          <w:p w:rsidR="006D45A5" w:rsidRPr="00D37C0E" w:rsidRDefault="006D45A5">
            <w:pPr>
              <w:rPr>
                <w:lang w:val="ru-RU"/>
              </w:rPr>
            </w:pPr>
          </w:p>
        </w:tc>
        <w:tc>
          <w:tcPr>
            <w:tcW w:w="1861" w:type="dxa"/>
          </w:tcPr>
          <w:p w:rsidR="006D45A5" w:rsidRPr="00D37C0E" w:rsidRDefault="006D45A5">
            <w:pPr>
              <w:rPr>
                <w:lang w:val="ru-RU"/>
              </w:rPr>
            </w:pPr>
          </w:p>
        </w:tc>
        <w:tc>
          <w:tcPr>
            <w:tcW w:w="3110" w:type="dxa"/>
          </w:tcPr>
          <w:p w:rsidR="006D45A5" w:rsidRPr="00D37C0E" w:rsidRDefault="006D45A5">
            <w:pPr>
              <w:rPr>
                <w:lang w:val="ru-RU"/>
              </w:rPr>
            </w:pPr>
          </w:p>
        </w:tc>
        <w:tc>
          <w:tcPr>
            <w:tcW w:w="1678" w:type="dxa"/>
          </w:tcPr>
          <w:p w:rsidR="006D45A5" w:rsidRPr="00D37C0E" w:rsidRDefault="006D45A5">
            <w:pPr>
              <w:rPr>
                <w:lang w:val="ru-RU"/>
              </w:rPr>
            </w:pPr>
          </w:p>
        </w:tc>
        <w:tc>
          <w:tcPr>
            <w:tcW w:w="990" w:type="dxa"/>
          </w:tcPr>
          <w:p w:rsidR="006D45A5" w:rsidRPr="00D37C0E" w:rsidRDefault="006D45A5">
            <w:pPr>
              <w:rPr>
                <w:lang w:val="ru-RU"/>
              </w:rPr>
            </w:pPr>
          </w:p>
        </w:tc>
      </w:tr>
      <w:tr w:rsidR="006D45A5" w:rsidRPr="00FF3E6D" w:rsidTr="001B23D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6D45A5" w:rsidRPr="00FF3E6D" w:rsidTr="001B23D5">
        <w:trPr>
          <w:trHeight w:hRule="exact" w:val="157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Рейтинг-план дисциплины представлен в Приложении 2.</w:t>
            </w:r>
          </w:p>
          <w:p w:rsidR="006D45A5" w:rsidRPr="001B23D5" w:rsidRDefault="006D45A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D45A5" w:rsidRPr="001B23D5" w:rsidRDefault="001B23D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 странице сайта </w:t>
            </w:r>
            <w:proofErr w:type="spellStart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1B23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6D45A5" w:rsidRPr="001B23D5" w:rsidRDefault="006D45A5">
      <w:pPr>
        <w:rPr>
          <w:lang w:val="ru-RU"/>
        </w:rPr>
      </w:pPr>
    </w:p>
    <w:sectPr w:rsidR="006D45A5" w:rsidRPr="001B23D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573CB"/>
    <w:rsid w:val="001B23D5"/>
    <w:rsid w:val="001F0BC7"/>
    <w:rsid w:val="006D45A5"/>
    <w:rsid w:val="006D5996"/>
    <w:rsid w:val="0077567F"/>
    <w:rsid w:val="00795682"/>
    <w:rsid w:val="00D31453"/>
    <w:rsid w:val="00D37C0E"/>
    <w:rsid w:val="00E209E2"/>
    <w:rsid w:val="00FF3E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D59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D599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microsoft.com/office/2007/relationships/hdphoto" Target="media/hdphoto3.wdp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7</Pages>
  <Words>1681</Words>
  <Characters>9583</Characters>
  <Application>Microsoft Office Word</Application>
  <DocSecurity>0</DocSecurity>
  <Lines>79</Lines>
  <Paragraphs>22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11242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МХО-18,19_plx_Научно-исследовательский семинар_</dc:title>
  <dc:creator>FastReport.NET</dc:creator>
  <cp:lastModifiedBy>Nata</cp:lastModifiedBy>
  <cp:revision>8</cp:revision>
  <dcterms:created xsi:type="dcterms:W3CDTF">2019-07-08T09:15:00Z</dcterms:created>
  <dcterms:modified xsi:type="dcterms:W3CDTF">2019-09-22T12:02:00Z</dcterms:modified>
</cp:coreProperties>
</file>